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EDC" w:rsidRDefault="00C57C6B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  <w:r>
        <w:rPr>
          <w:rFonts w:cs="2  Jadid"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-371475</wp:posOffset>
                </wp:positionH>
                <wp:positionV relativeFrom="paragraph">
                  <wp:posOffset>1905</wp:posOffset>
                </wp:positionV>
                <wp:extent cx="6638925" cy="590550"/>
                <wp:effectExtent l="57150" t="38100" r="85725" b="95250"/>
                <wp:wrapNone/>
                <wp:docPr id="4" name="Left-Right Arrow Callou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925" cy="590550"/>
                        </a:xfrm>
                        <a:prstGeom prst="leftRightArrowCallou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7C6B" w:rsidRPr="00A8047D" w:rsidRDefault="00C57C6B" w:rsidP="008C2001">
                            <w:pPr>
                              <w:jc w:val="center"/>
                              <w:rPr>
                                <w:rFonts w:cs="2  Jadid"/>
                                <w:b/>
                                <w:bCs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A8047D">
                              <w:rPr>
                                <w:rFonts w:cs="2  Jadid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فرم </w:t>
                            </w:r>
                            <w:r w:rsidR="008C2001">
                              <w:rPr>
                                <w:rFonts w:cs="2  Jadid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جمع بندی نهایی</w:t>
                            </w:r>
                            <w:r w:rsidRPr="00A8047D">
                              <w:rPr>
                                <w:rFonts w:cs="2  Jadid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B21B24" w:rsidRPr="00A8047D">
                              <w:rPr>
                                <w:rFonts w:cs="2  Jadid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پرستار بخش سوختگی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1" coordsize="21600,21600" o:spt="81" adj="5400,5400,2700,8100" path="m@0,l@0@3@2@3@2@1,,10800@2@4@2@5@0@5@0,21600@8,21600@8@5@9@5@9@4,21600,10800@9@1@9@3@8@3@8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  <v:f eqn="sum 21600 0 #0"/>
                  <v:f eqn="sum 21600 0 #2"/>
                </v:formulas>
                <v:path o:connecttype="custom" o:connectlocs="10800,0;0,10800;10800,21600;21600,10800" o:connectangles="270,180,90,0" textboxrect="@0,0,@8,21600"/>
                <v:handles>
                  <v:h position="#0,topLeft" xrange="@2,10800"/>
                  <v:h position="topLeft,#1" yrange="0,@3"/>
                  <v:h position="#2,#3" xrange="0,@0" yrange="@1,10800"/>
                </v:handles>
              </v:shapetype>
              <v:shape id="Left-Right Arrow Callout 4" o:spid="_x0000_s1026" type="#_x0000_t81" style="position:absolute;left:0;text-align:left;margin-left:-29.25pt;margin-top:.15pt;width:522.75pt;height:4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" adj="5603,,480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C57C6B" w:rsidRPr="00A8047D" w:rsidRDefault="00C57C6B" w:rsidP="008C2001">
                      <w:pPr>
                        <w:jc w:val="center"/>
                        <w:rPr>
                          <w:rFonts w:cs="2  Jadid"/>
                          <w:b/>
                          <w:bCs/>
                          <w:sz w:val="28"/>
                          <w:szCs w:val="28"/>
                          <w:lang w:bidi="fa-IR"/>
                        </w:rPr>
                      </w:pPr>
                      <w:r w:rsidRPr="00A8047D">
                        <w:rPr>
                          <w:rFonts w:cs="2  Jadid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فرم </w:t>
                      </w:r>
                      <w:r w:rsidR="008C2001">
                        <w:rPr>
                          <w:rFonts w:cs="2  Jadid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جمع بندی نهایی</w:t>
                      </w:r>
                      <w:r w:rsidRPr="00A8047D">
                        <w:rPr>
                          <w:rFonts w:cs="2  Jadid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="00B21B24" w:rsidRPr="00A8047D">
                        <w:rPr>
                          <w:rFonts w:cs="2  Jadid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پرستار بخش سوختگی</w:t>
                      </w:r>
                    </w:p>
                  </w:txbxContent>
                </v:textbox>
              </v:shape>
            </w:pict>
          </mc:Fallback>
        </mc:AlternateContent>
      </w:r>
    </w:p>
    <w:p w:rsidR="00647EDC" w:rsidRDefault="00647EDC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</w:p>
    <w:p w:rsidR="00647EDC" w:rsidRPr="006B4B9B" w:rsidRDefault="00647EDC" w:rsidP="00C57C6B">
      <w:pPr>
        <w:rPr>
          <w:rFonts w:cs="2  Jadid"/>
          <w:b/>
          <w:bCs/>
          <w:sz w:val="2"/>
          <w:szCs w:val="2"/>
          <w:rtl/>
          <w:lang w:bidi="fa-IR"/>
        </w:rPr>
      </w:pPr>
    </w:p>
    <w:p w:rsidR="00647EDC" w:rsidRPr="00B76DBE" w:rsidRDefault="00647EDC" w:rsidP="00C57C6B">
      <w:pPr>
        <w:ind w:left="-360" w:right="-180" w:firstLine="360"/>
        <w:jc w:val="center"/>
        <w:rPr>
          <w:rFonts w:cs="2  Jadid"/>
          <w:b/>
          <w:bCs/>
          <w:sz w:val="2"/>
          <w:szCs w:val="2"/>
          <w:rtl/>
          <w:lang w:bidi="fa-IR"/>
        </w:rPr>
      </w:pPr>
    </w:p>
    <w:p w:rsidR="00647EDC" w:rsidRPr="000A1466" w:rsidRDefault="00647EDC" w:rsidP="00C57C6B">
      <w:pPr>
        <w:rPr>
          <w:rFonts w:cs="2  Jadid"/>
          <w:b/>
          <w:bCs/>
          <w:sz w:val="2"/>
          <w:szCs w:val="2"/>
          <w:rtl/>
          <w:lang w:bidi="fa-IR"/>
        </w:rPr>
      </w:pPr>
    </w:p>
    <w:p w:rsidR="000A1466" w:rsidRDefault="000A1466" w:rsidP="00647EDC">
      <w:pPr>
        <w:rPr>
          <w:rFonts w:cs="B Titr"/>
          <w:sz w:val="6"/>
          <w:szCs w:val="6"/>
        </w:rPr>
      </w:pPr>
    </w:p>
    <w:p w:rsidR="008E5439" w:rsidRDefault="008E5439" w:rsidP="00647EDC">
      <w:pPr>
        <w:rPr>
          <w:rFonts w:cs="B Titr"/>
          <w:sz w:val="6"/>
          <w:szCs w:val="6"/>
          <w:rtl/>
        </w:rPr>
      </w:pPr>
    </w:p>
    <w:p w:rsidR="000A1466" w:rsidRPr="006B4B9B" w:rsidRDefault="000A1466" w:rsidP="00647EDC">
      <w:pPr>
        <w:rPr>
          <w:rFonts w:cs="B Titr"/>
          <w:sz w:val="2"/>
          <w:szCs w:val="2"/>
          <w:rtl/>
        </w:rPr>
      </w:pPr>
    </w:p>
    <w:tbl>
      <w:tblPr>
        <w:bidiVisual/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5400"/>
        <w:gridCol w:w="810"/>
        <w:gridCol w:w="1080"/>
        <w:gridCol w:w="720"/>
        <w:gridCol w:w="720"/>
      </w:tblGrid>
      <w:tr w:rsidR="008C2001" w:rsidRPr="00D43575" w:rsidTr="008C2001">
        <w:trPr>
          <w:trHeight w:val="330"/>
        </w:trPr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8C2001" w:rsidRPr="00BF1438" w:rsidRDefault="008C2001" w:rsidP="00BF1438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BF1438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8C2001" w:rsidRPr="00BF1438" w:rsidRDefault="008E5439" w:rsidP="00BF1438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نیازهای آموزشی</w:t>
            </w:r>
            <w:bookmarkStart w:id="0" w:name="_GoBack"/>
            <w:bookmarkEnd w:id="0"/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8C2001" w:rsidRDefault="008C2001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اعلام نياز</w:t>
            </w:r>
          </w:p>
          <w:p w:rsidR="008C2001" w:rsidRPr="00C94B13" w:rsidRDefault="008C2001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با اهمیت زیاد(3)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8C2001" w:rsidRDefault="008C2001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اعلام نياز</w:t>
            </w:r>
          </w:p>
          <w:p w:rsidR="008C2001" w:rsidRDefault="008C2001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 xml:space="preserve">با اهمیت </w:t>
            </w:r>
          </w:p>
          <w:p w:rsidR="008C2001" w:rsidRPr="00C94B13" w:rsidRDefault="008C2001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 w:rsidRPr="00C94B13"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متوسط (2)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8C2001" w:rsidRPr="00C94B13" w:rsidRDefault="008C2001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 xml:space="preserve">تعداد اعلام نياز با اهمیت </w:t>
            </w:r>
            <w:r w:rsidRPr="00C94B13"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کم (1)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8C2001" w:rsidRDefault="008C2001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کل</w:t>
            </w:r>
          </w:p>
        </w:tc>
      </w:tr>
      <w:tr w:rsidR="008C2001" w:rsidRPr="000D56F8" w:rsidTr="008C2001">
        <w:trPr>
          <w:trHeight w:val="285"/>
        </w:trPr>
        <w:tc>
          <w:tcPr>
            <w:tcW w:w="72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C2001" w:rsidRPr="00B76DBE" w:rsidRDefault="008C2001" w:rsidP="00B76DBE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B76DBE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54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C2001" w:rsidRPr="00B76DBE" w:rsidRDefault="008C2001" w:rsidP="00BF143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 xml:space="preserve">مایع درمانی در </w:t>
            </w:r>
            <w:r w:rsidRPr="00B76DBE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بیماران سوختگی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C2001" w:rsidRPr="000D56F8" w:rsidRDefault="008C2001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C2001" w:rsidRPr="000D56F8" w:rsidRDefault="008C2001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C2001" w:rsidRPr="000D56F8" w:rsidRDefault="008C2001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C2001" w:rsidRPr="000D56F8" w:rsidRDefault="008C2001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</w:tr>
      <w:tr w:rsidR="008C2001" w:rsidRPr="000D56F8" w:rsidTr="008C2001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B76DBE" w:rsidRDefault="008C2001" w:rsidP="00B76DBE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B76DBE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540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B76DBE" w:rsidRDefault="008C2001" w:rsidP="00B76DBE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B76DBE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نیازهای تغذیه ای در بیماران سوختگی</w:t>
            </w: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0D56F8" w:rsidRDefault="008C2001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0D56F8" w:rsidRDefault="008C2001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0D56F8" w:rsidRDefault="008C2001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0D56F8" w:rsidRDefault="008C2001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</w:tr>
      <w:tr w:rsidR="008C2001" w:rsidRPr="000D56F8" w:rsidTr="008C2001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B76DBE" w:rsidRDefault="008C2001" w:rsidP="00B76DBE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B76DBE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540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B76DBE" w:rsidRDefault="008C2001" w:rsidP="00B76DBE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B76DBE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پوزیشن های مناسب در بیماران سوختگی</w:t>
            </w: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0D56F8" w:rsidRDefault="008C2001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0D56F8" w:rsidRDefault="008C2001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0D56F8" w:rsidRDefault="008C2001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0D56F8" w:rsidRDefault="008C2001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</w:tr>
      <w:tr w:rsidR="008C2001" w:rsidRPr="000D56F8" w:rsidTr="008C2001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B76DBE" w:rsidRDefault="008C2001" w:rsidP="00B76DBE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B76DBE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540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B76DBE" w:rsidRDefault="008C2001" w:rsidP="00B76DBE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B76DBE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چگونگی ارزیابی وچارت شیت های بیماران سوختگی</w:t>
            </w: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0D56F8" w:rsidRDefault="008C2001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0D56F8" w:rsidRDefault="008C2001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0D56F8" w:rsidRDefault="008C2001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0D56F8" w:rsidRDefault="008C2001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</w:tr>
      <w:tr w:rsidR="008C2001" w:rsidRPr="000D56F8" w:rsidTr="008C2001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B76DBE" w:rsidRDefault="008C2001" w:rsidP="00B76DBE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B76DBE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540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B76DBE" w:rsidRDefault="008C2001" w:rsidP="00B76DBE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B76DBE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مراقبتهای پرستاری در بیماران سوختگی استنشاقی</w:t>
            </w: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0D56F8" w:rsidRDefault="008C2001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0D56F8" w:rsidRDefault="008C2001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0D56F8" w:rsidRDefault="008C2001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0D56F8" w:rsidRDefault="008C2001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</w:tr>
      <w:tr w:rsidR="008C2001" w:rsidRPr="000D56F8" w:rsidTr="008C2001">
        <w:trPr>
          <w:trHeight w:val="278"/>
        </w:trPr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B76DBE" w:rsidRDefault="008C2001" w:rsidP="00B76DBE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B76DBE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540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B76DBE" w:rsidRDefault="008C2001" w:rsidP="00B76DBE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B76DBE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فیزیوتراپی در بیماران سوختگی</w:t>
            </w: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0D56F8" w:rsidRDefault="008C2001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0D56F8" w:rsidRDefault="008C2001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0D56F8" w:rsidRDefault="008C2001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0D56F8" w:rsidRDefault="008C2001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</w:tr>
      <w:tr w:rsidR="008C2001" w:rsidRPr="000D56F8" w:rsidTr="008C2001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B76DBE" w:rsidRDefault="008C2001" w:rsidP="00B76DBE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B76DBE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540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B76DBE" w:rsidRDefault="008C2001" w:rsidP="00B76DBE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B76DBE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اکسیژن تراپی در بیماران سوختگی</w:t>
            </w: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0D56F8" w:rsidRDefault="008C2001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0D56F8" w:rsidRDefault="008C2001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0D56F8" w:rsidRDefault="008C2001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0D56F8" w:rsidRDefault="008C2001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</w:tr>
      <w:tr w:rsidR="008C2001" w:rsidRPr="000D56F8" w:rsidTr="008C2001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B76DBE" w:rsidRDefault="008C2001" w:rsidP="00B76DBE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B76DBE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540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B76DBE" w:rsidRDefault="008C2001" w:rsidP="00B76DBE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B76DBE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پانسمان و</w:t>
            </w:r>
            <w:r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 xml:space="preserve"> </w:t>
            </w:r>
            <w:r w:rsidRPr="00B76DBE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درمانهای نوین در بیماران سوختگی</w:t>
            </w: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0D56F8" w:rsidRDefault="008C2001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0D56F8" w:rsidRDefault="008C2001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0D56F8" w:rsidRDefault="008C2001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0D56F8" w:rsidRDefault="008C2001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</w:tr>
      <w:tr w:rsidR="008C2001" w:rsidRPr="000D56F8" w:rsidTr="008C2001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B76DBE" w:rsidRDefault="008C2001" w:rsidP="00B76DBE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B76DBE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540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B76DBE" w:rsidRDefault="008C2001" w:rsidP="00B76DBE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B76DBE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مراقبت در بیماران سوختگی شیمیایی</w:t>
            </w: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0D56F8" w:rsidRDefault="008C2001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0D56F8" w:rsidRDefault="008C2001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0D56F8" w:rsidRDefault="008C2001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0D56F8" w:rsidRDefault="008C2001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</w:tr>
      <w:tr w:rsidR="008C2001" w:rsidRPr="000D56F8" w:rsidTr="008C2001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B76DBE" w:rsidRDefault="008C2001" w:rsidP="00B76DBE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B76DBE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540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B76DBE" w:rsidRDefault="008C2001" w:rsidP="00B76DBE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B76DBE"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  <w:t>مراقبت در ب</w:t>
            </w:r>
            <w:r w:rsidRPr="00B76DBE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یماران</w:t>
            </w:r>
            <w:r w:rsidRPr="00B76DBE"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  <w:t xml:space="preserve"> سوختگ</w:t>
            </w:r>
            <w:r w:rsidRPr="00B76DBE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ی الکتریکی</w:t>
            </w: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0D56F8" w:rsidRDefault="008C2001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0D56F8" w:rsidRDefault="008C2001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0D56F8" w:rsidRDefault="008C2001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0D56F8" w:rsidRDefault="008C2001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</w:tr>
      <w:tr w:rsidR="008C2001" w:rsidRPr="000D56F8" w:rsidTr="008C2001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B76DBE" w:rsidRDefault="008C2001" w:rsidP="00B76DBE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B76DBE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540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B76DBE" w:rsidRDefault="008C2001" w:rsidP="00B76DBE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B76DBE"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  <w:t>مراقبت در ب</w:t>
            </w:r>
            <w:r w:rsidRPr="00B76DBE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یماران</w:t>
            </w:r>
            <w:r w:rsidRPr="00B76DBE"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  <w:t xml:space="preserve"> سوختگ</w:t>
            </w:r>
            <w:r w:rsidRPr="00B76DBE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ی پرتویی</w:t>
            </w: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0D56F8" w:rsidRDefault="008C2001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0D56F8" w:rsidRDefault="008C2001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0D56F8" w:rsidRDefault="008C2001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0D56F8" w:rsidRDefault="008C2001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</w:tr>
      <w:tr w:rsidR="008C2001" w:rsidRPr="000D56F8" w:rsidTr="008C2001">
        <w:trPr>
          <w:trHeight w:val="315"/>
        </w:trPr>
        <w:tc>
          <w:tcPr>
            <w:tcW w:w="72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2001" w:rsidRPr="00B76DBE" w:rsidRDefault="008C2001" w:rsidP="00B76DBE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B76DBE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12</w:t>
            </w:r>
          </w:p>
        </w:tc>
        <w:tc>
          <w:tcPr>
            <w:tcW w:w="540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2001" w:rsidRPr="00B76DBE" w:rsidRDefault="008C2001" w:rsidP="00B76DBE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B76DBE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مراقبت قبل وبعداز عمل گرافت ودبرید</w:t>
            </w:r>
          </w:p>
        </w:tc>
        <w:tc>
          <w:tcPr>
            <w:tcW w:w="81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2001" w:rsidRPr="000D56F8" w:rsidRDefault="008C2001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2001" w:rsidRPr="000D56F8" w:rsidRDefault="008C2001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2001" w:rsidRPr="000D56F8" w:rsidRDefault="008C2001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2001" w:rsidRPr="000D56F8" w:rsidRDefault="008C2001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</w:tr>
      <w:tr w:rsidR="008C2001" w:rsidRPr="000D56F8" w:rsidTr="008C2001">
        <w:tc>
          <w:tcPr>
            <w:tcW w:w="72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8C2001" w:rsidRPr="00B76DBE" w:rsidRDefault="008C2001" w:rsidP="00B76DBE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B76DBE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13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8C2001" w:rsidRPr="00B76DBE" w:rsidRDefault="008C2001" w:rsidP="00B76DBE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B76DBE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اصول کنترل عفونت در بیماران سوختگی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8C2001" w:rsidRPr="000D56F8" w:rsidRDefault="008C2001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8C2001" w:rsidRPr="000D56F8" w:rsidRDefault="008C2001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8C2001" w:rsidRPr="000D56F8" w:rsidRDefault="008C2001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8C2001" w:rsidRPr="000D56F8" w:rsidRDefault="008C2001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</w:tr>
      <w:tr w:rsidR="008C2001" w:rsidRPr="000D56F8" w:rsidTr="008C2001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B76DBE" w:rsidRDefault="008C2001" w:rsidP="00B76DBE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B76DBE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14</w:t>
            </w:r>
          </w:p>
        </w:tc>
        <w:tc>
          <w:tcPr>
            <w:tcW w:w="540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B76DBE" w:rsidRDefault="008C2001" w:rsidP="00B76DBE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B76DBE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ارزیابی اولیه در بیماران سوختگی</w:t>
            </w: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0D56F8" w:rsidRDefault="008C2001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0D56F8" w:rsidRDefault="008C2001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0D56F8" w:rsidRDefault="008C2001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0D56F8" w:rsidRDefault="008C2001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</w:tr>
      <w:tr w:rsidR="008C2001" w:rsidRPr="000D56F8" w:rsidTr="008C2001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B76DBE" w:rsidRDefault="008C2001" w:rsidP="00B76DBE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B76DBE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15</w:t>
            </w:r>
          </w:p>
        </w:tc>
        <w:tc>
          <w:tcPr>
            <w:tcW w:w="540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B76DBE" w:rsidRDefault="008C2001" w:rsidP="00B76DBE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B76DBE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اختلالات آب والکترولیت در بیماران سوختگی</w:t>
            </w: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0D56F8" w:rsidRDefault="008C2001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0D56F8" w:rsidRDefault="008C2001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0D56F8" w:rsidRDefault="008C2001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0D56F8" w:rsidRDefault="008C2001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</w:tr>
      <w:tr w:rsidR="008C2001" w:rsidRPr="000D56F8" w:rsidTr="008C2001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B76DBE" w:rsidRDefault="008C2001" w:rsidP="00B76DBE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B76DBE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16</w:t>
            </w:r>
          </w:p>
        </w:tc>
        <w:tc>
          <w:tcPr>
            <w:tcW w:w="540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B76DBE" w:rsidRDefault="008C2001" w:rsidP="00B76DBE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B76DBE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مراقبت های پرستاری جراحی ترمیمی در بیماران سوختگی</w:t>
            </w: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0D56F8" w:rsidRDefault="008C2001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0D56F8" w:rsidRDefault="008C2001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0D56F8" w:rsidRDefault="008C2001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0D56F8" w:rsidRDefault="008C2001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</w:tr>
      <w:tr w:rsidR="008C2001" w:rsidRPr="000D56F8" w:rsidTr="008C2001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B76DBE" w:rsidRDefault="008C2001" w:rsidP="00B76DBE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B76DBE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17</w:t>
            </w:r>
          </w:p>
        </w:tc>
        <w:tc>
          <w:tcPr>
            <w:tcW w:w="540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B76DBE" w:rsidRDefault="008C2001" w:rsidP="00B76DBE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B76DBE"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  <w:t>پذ</w:t>
            </w:r>
            <w:r w:rsidRPr="00B76DBE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یرش</w:t>
            </w:r>
            <w:r w:rsidRPr="00B76DBE"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  <w:t xml:space="preserve"> ب</w:t>
            </w:r>
            <w:r w:rsidRPr="00B76DBE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یمار در اورژانس های سوختگی</w:t>
            </w: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0D56F8" w:rsidRDefault="008C2001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0D56F8" w:rsidRDefault="008C2001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0D56F8" w:rsidRDefault="008C2001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0D56F8" w:rsidRDefault="008C2001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</w:tr>
      <w:tr w:rsidR="008C2001" w:rsidRPr="000D56F8" w:rsidTr="008C2001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B76DBE" w:rsidRDefault="008C2001" w:rsidP="00B76DBE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B76DBE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18</w:t>
            </w:r>
          </w:p>
        </w:tc>
        <w:tc>
          <w:tcPr>
            <w:tcW w:w="540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B76DBE" w:rsidRDefault="008C2001" w:rsidP="00B76DBE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B76DBE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مراقبت های پرستاری در جذب ودفع بیماران سوختگی</w:t>
            </w: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0D56F8" w:rsidRDefault="008C2001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0D56F8" w:rsidRDefault="008C2001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0D56F8" w:rsidRDefault="008C2001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0D56F8" w:rsidRDefault="008C2001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</w:tr>
      <w:tr w:rsidR="008C2001" w:rsidRPr="000D56F8" w:rsidTr="008C2001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B76DBE" w:rsidRDefault="008C2001" w:rsidP="00B76DBE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B76DBE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19</w:t>
            </w:r>
          </w:p>
        </w:tc>
        <w:tc>
          <w:tcPr>
            <w:tcW w:w="540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B76DBE" w:rsidRDefault="008C2001" w:rsidP="00B76DBE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B76DBE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 xml:space="preserve">مراقبت پرستاری در </w:t>
            </w:r>
            <w:r w:rsidRPr="00B76DBE">
              <w:rPr>
                <w:rFonts w:ascii="Arial Narrow" w:eastAsia="Arial Unicode MS" w:hAnsi="Arial Narrow" w:cs="2  Titr"/>
                <w:sz w:val="20"/>
                <w:szCs w:val="20"/>
                <w:lang w:bidi="fa-IR"/>
              </w:rPr>
              <w:t>ICU</w:t>
            </w:r>
            <w:r w:rsidRPr="00B76DBE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 xml:space="preserve"> سوختگی</w:t>
            </w: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0D56F8" w:rsidRDefault="008C2001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0D56F8" w:rsidRDefault="008C2001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0D56F8" w:rsidRDefault="008C2001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0D56F8" w:rsidRDefault="008C2001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</w:tr>
      <w:tr w:rsidR="008C2001" w:rsidRPr="000D56F8" w:rsidTr="008C2001">
        <w:trPr>
          <w:trHeight w:val="233"/>
        </w:trPr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B76DBE" w:rsidRDefault="008C2001" w:rsidP="00B76DBE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B76DBE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20</w:t>
            </w:r>
          </w:p>
        </w:tc>
        <w:tc>
          <w:tcPr>
            <w:tcW w:w="540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B76DBE" w:rsidRDefault="008C2001" w:rsidP="00B76DBE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B76DBE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مراقبت پرستاری در دارو درمانی بیماران سوختکی</w:t>
            </w: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0D56F8" w:rsidRDefault="008C2001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0D56F8" w:rsidRDefault="008C2001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0D56F8" w:rsidRDefault="008C2001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0D56F8" w:rsidRDefault="008C2001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</w:tr>
      <w:tr w:rsidR="008C2001" w:rsidRPr="000D56F8" w:rsidTr="008C2001">
        <w:trPr>
          <w:trHeight w:val="98"/>
        </w:trPr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B76DBE" w:rsidRDefault="008C2001" w:rsidP="00B76DBE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سایر</w:t>
            </w:r>
          </w:p>
        </w:tc>
        <w:tc>
          <w:tcPr>
            <w:tcW w:w="540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B76DBE" w:rsidRDefault="008C2001" w:rsidP="00B76DBE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0D56F8" w:rsidRDefault="008C2001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0D56F8" w:rsidRDefault="008C2001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0D56F8" w:rsidRDefault="008C2001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8C2001" w:rsidRPr="000D56F8" w:rsidRDefault="008C2001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</w:tr>
    </w:tbl>
    <w:p w:rsidR="009F5C66" w:rsidRPr="000D56F8" w:rsidRDefault="009F5C66" w:rsidP="00B76DBE"/>
    <w:sectPr w:rsidR="009F5C66" w:rsidRPr="000D56F8" w:rsidSect="00647EDC">
      <w:pgSz w:w="12240" w:h="15840"/>
      <w:pgMar w:top="1440" w:right="1440" w:bottom="1440" w:left="1440" w:header="720" w:footer="720" w:gutter="0"/>
      <w:pgBorders w:offsetFrom="page">
        <w:top w:val="handmade2" w:sz="31" w:space="24" w:color="auto"/>
        <w:left w:val="handmade2" w:sz="31" w:space="24" w:color="auto"/>
        <w:bottom w:val="handmade2" w:sz="31" w:space="24" w:color="auto"/>
        <w:right w:val="handmade2" w:sz="31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2 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EDC"/>
    <w:rsid w:val="000617CA"/>
    <w:rsid w:val="000A1466"/>
    <w:rsid w:val="000D56F8"/>
    <w:rsid w:val="00104014"/>
    <w:rsid w:val="002872B9"/>
    <w:rsid w:val="003C07A9"/>
    <w:rsid w:val="0042133E"/>
    <w:rsid w:val="005D589F"/>
    <w:rsid w:val="00647EDC"/>
    <w:rsid w:val="00677331"/>
    <w:rsid w:val="006B4B9B"/>
    <w:rsid w:val="007D3352"/>
    <w:rsid w:val="008C2001"/>
    <w:rsid w:val="008E5439"/>
    <w:rsid w:val="009F5C66"/>
    <w:rsid w:val="00A8047D"/>
    <w:rsid w:val="00B21B24"/>
    <w:rsid w:val="00B76DBE"/>
    <w:rsid w:val="00BE3A1F"/>
    <w:rsid w:val="00BF1438"/>
    <w:rsid w:val="00C177CD"/>
    <w:rsid w:val="00C57C6B"/>
    <w:rsid w:val="00C636F7"/>
    <w:rsid w:val="00DC359F"/>
    <w:rsid w:val="00FC4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amozesh6-pc</dc:creator>
  <cp:lastModifiedBy>amozesh6-pc</cp:lastModifiedBy>
  <cp:revision>10</cp:revision>
  <dcterms:created xsi:type="dcterms:W3CDTF">2016-02-16T04:21:00Z</dcterms:created>
  <dcterms:modified xsi:type="dcterms:W3CDTF">2016-02-24T09:42:00Z</dcterms:modified>
</cp:coreProperties>
</file>